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6CCE1A8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94222">
        <w:rPr>
          <w:b/>
          <w:noProof/>
          <w:sz w:val="24"/>
        </w:rPr>
        <w:t>5202</w:t>
      </w:r>
    </w:p>
    <w:p w14:paraId="3F06EC6D" w14:textId="6A246250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</w:r>
      <w:r w:rsidR="005B25ED">
        <w:rPr>
          <w:b/>
          <w:noProof/>
          <w:sz w:val="24"/>
        </w:rPr>
        <w:tab/>
        <w:t>was 5202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323041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4FFE">
        <w:rPr>
          <w:rFonts w:ascii="Arial" w:hAnsi="Arial" w:cs="Arial"/>
          <w:b/>
          <w:bCs/>
          <w:lang w:val="en-US"/>
        </w:rPr>
        <w:t>Interface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A7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4AC57B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653186">
        <w:rPr>
          <w:rFonts w:ascii="Arial" w:hAnsi="Arial" w:cs="Arial"/>
          <w:b/>
          <w:bCs/>
          <w:lang w:val="en-US"/>
        </w:rPr>
        <w:t>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08E2027B" w14:textId="785ED8E0" w:rsidR="008A64B3" w:rsidRPr="009713B2" w:rsidRDefault="008A64B3" w:rsidP="00CD2478">
      <w:pPr>
        <w:pStyle w:val="CRCoverPage"/>
        <w:rPr>
          <w:bCs/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37395" w:rsidRPr="00037395">
        <w:rPr>
          <w:lang w:val="en-US"/>
        </w:rPr>
        <w:fldChar w:fldCharType="begin"/>
      </w:r>
      <w:r w:rsidR="00037395" w:rsidRPr="00037395">
        <w:rPr>
          <w:lang w:val="en-US"/>
        </w:rPr>
        <w:instrText xml:space="preserve"> DOCPROPERTY  Tdoc#  \* MERGEFORMAT </w:instrText>
      </w:r>
      <w:r w:rsidR="00037395" w:rsidRPr="00037395">
        <w:rPr>
          <w:lang w:val="en-US"/>
        </w:rPr>
        <w:fldChar w:fldCharType="separate"/>
      </w:r>
      <w:r w:rsidR="00037395" w:rsidRPr="00037395">
        <w:rPr>
          <w:lang w:val="en-US"/>
        </w:rPr>
        <w:t>S2-2106850</w:t>
      </w:r>
      <w:r w:rsidR="00037395" w:rsidRPr="00037395">
        <w:rPr>
          <w:lang w:val="en-US"/>
        </w:rPr>
        <w:fldChar w:fldCharType="end"/>
      </w:r>
      <w:r w:rsidR="00037395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to </w:t>
      </w:r>
      <w:r w:rsidR="00037395">
        <w:rPr>
          <w:lang w:val="en-US"/>
        </w:rPr>
        <w:t xml:space="preserve">add AF as a consumer of the </w:t>
      </w:r>
      <w:proofErr w:type="spellStart"/>
      <w:r w:rsidR="00037395">
        <w:rPr>
          <w:lang w:val="en-US"/>
        </w:rPr>
        <w:t>NSACF</w:t>
      </w:r>
      <w:proofErr w:type="spellEnd"/>
      <w:r w:rsidR="002A7731">
        <w:rPr>
          <w:lang w:val="en-US"/>
        </w:rPr>
        <w:t xml:space="preserve">. 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0FF38A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D63BCF" w14:textId="77777777" w:rsidR="00011244" w:rsidRDefault="00011244" w:rsidP="00011244">
      <w:pPr>
        <w:pStyle w:val="Heading1"/>
      </w:pPr>
      <w:bookmarkStart w:id="1" w:name="_Toc510696584"/>
      <w:bookmarkStart w:id="2" w:name="_Toc35971376"/>
      <w:bookmarkStart w:id="3" w:name="_Toc70325092"/>
      <w:bookmarkStart w:id="4" w:name="_Toc81226650"/>
      <w:bookmarkStart w:id="5" w:name="_Toc81227124"/>
      <w:bookmarkStart w:id="6" w:name="_Toc77761041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  <w:bookmarkEnd w:id="5"/>
    </w:p>
    <w:p w14:paraId="45C14B7E" w14:textId="77777777" w:rsidR="00011244" w:rsidRDefault="00011244" w:rsidP="00011244">
      <w:r w:rsidRPr="007021DF">
        <w:t xml:space="preserve">Within the 5GC, the </w:t>
      </w:r>
      <w:proofErr w:type="spellStart"/>
      <w:r>
        <w:t>NSACF</w:t>
      </w:r>
      <w:proofErr w:type="spellEnd"/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2379EBB4" w14:textId="77777777" w:rsidR="00011244" w:rsidRPr="007021DF" w:rsidRDefault="00011244" w:rsidP="00011244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proofErr w:type="spellStart"/>
      <w:r w:rsidRPr="000252A7">
        <w:t>NSAC</w:t>
      </w:r>
      <w:proofErr w:type="spellEnd"/>
      <w:r w:rsidRPr="000252A7">
        <w:t xml:space="preserve"> </w:t>
      </w:r>
      <w:r>
        <w:t>procedure may</w:t>
      </w:r>
      <w:r w:rsidRPr="000252A7">
        <w:t xml:space="preserve"> </w:t>
      </w:r>
      <w:proofErr w:type="gramStart"/>
      <w:r w:rsidRPr="000252A7">
        <w:t>be performed</w:t>
      </w:r>
      <w:proofErr w:type="gramEnd"/>
      <w:r w:rsidRPr="000252A7">
        <w:t xml:space="preserve"> by the VPLMN</w:t>
      </w:r>
      <w:r>
        <w:t xml:space="preserve"> for roaming </w:t>
      </w:r>
      <w:proofErr w:type="spellStart"/>
      <w:r>
        <w:t>UEs</w:t>
      </w:r>
      <w:proofErr w:type="spellEnd"/>
      <w:r>
        <w:t xml:space="preserve">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</w:p>
    <w:p w14:paraId="17542472" w14:textId="77777777" w:rsidR="00011244" w:rsidRPr="007021DF" w:rsidRDefault="00011244" w:rsidP="00011244">
      <w:pPr>
        <w:rPr>
          <w:lang w:eastAsia="zh-CN"/>
        </w:rPr>
      </w:pPr>
      <w:r w:rsidRPr="007021DF">
        <w:t xml:space="preserve">Figures 4.1 provides the reference model (in </w:t>
      </w:r>
      <w:proofErr w:type="gramStart"/>
      <w:r w:rsidRPr="007021DF">
        <w:t>service based</w:t>
      </w:r>
      <w:proofErr w:type="gramEnd"/>
      <w:r w:rsidRPr="007021DF">
        <w:t xml:space="preserve"> interface representation and in reference point representation), with focus on the </w:t>
      </w:r>
      <w:proofErr w:type="spellStart"/>
      <w:r>
        <w:t>NSACF</w:t>
      </w:r>
      <w:proofErr w:type="spellEnd"/>
      <w:r w:rsidRPr="007021DF">
        <w:t xml:space="preserve"> and the scope of the present specification.</w:t>
      </w:r>
    </w:p>
    <w:p w14:paraId="1206EAE8" w14:textId="0CB5A444" w:rsidR="00011244" w:rsidRPr="007021DF" w:rsidRDefault="00F519AD" w:rsidP="00011244">
      <w:pPr>
        <w:pStyle w:val="TH"/>
        <w:rPr>
          <w:lang w:eastAsia="zh-CN"/>
        </w:rPr>
      </w:pPr>
      <w:ins w:id="7" w:author="Saurabh Khare (Nokia)" w:date="2021-09-15T15:50:00Z">
        <w:r>
          <w:object w:dxaOrig="5805" w:dyaOrig="3345" w14:anchorId="00F515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168pt" o:ole="">
              <v:imagedata r:id="rId13" o:title=""/>
            </v:shape>
            <o:OLEObject Type="Embed" ProgID="Visio.Drawing.11" ShapeID="_x0000_i1025" DrawAspect="Content" ObjectID="_1695805392" r:id="rId14"/>
          </w:object>
        </w:r>
      </w:ins>
      <w:del w:id="8" w:author="Saurabh Khare (Nokia)" w:date="2021-09-15T15:50:00Z">
        <w:r w:rsidR="00011244" w:rsidDel="00011244">
          <w:object w:dxaOrig="5097" w:dyaOrig="3019" w14:anchorId="238F705C">
            <v:shape id="_x0000_i1026" type="#_x0000_t75" style="width:255pt;height:150.75pt" o:ole="">
              <v:imagedata r:id="rId15" o:title=""/>
            </v:shape>
            <o:OLEObject Type="Embed" ProgID="Visio.Drawing.11" ShapeID="_x0000_i1026" DrawAspect="Content" ObjectID="_1695805393" r:id="rId16"/>
          </w:object>
        </w:r>
      </w:del>
    </w:p>
    <w:p w14:paraId="2E6E7051" w14:textId="77777777" w:rsidR="00011244" w:rsidRPr="007021DF" w:rsidRDefault="00011244" w:rsidP="00011244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proofErr w:type="spellStart"/>
      <w:r>
        <w:rPr>
          <w:lang w:eastAsia="zh-CN"/>
        </w:rPr>
        <w:t>NSACF</w:t>
      </w:r>
      <w:proofErr w:type="spellEnd"/>
    </w:p>
    <w:p w14:paraId="5DD7A971" w14:textId="77777777" w:rsidR="00011244" w:rsidRPr="007021DF" w:rsidRDefault="00011244" w:rsidP="00011244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proofErr w:type="spellStart"/>
      <w:r>
        <w:t>NSAC</w:t>
      </w:r>
      <w:r w:rsidRPr="007021DF">
        <w:t>F</w:t>
      </w:r>
      <w:proofErr w:type="spellEnd"/>
      <w:r w:rsidRPr="007021DF">
        <w:t xml:space="preserve"> </w:t>
      </w:r>
      <w:proofErr w:type="gramStart"/>
      <w:r w:rsidRPr="007021DF">
        <w:t>are listed</w:t>
      </w:r>
      <w:proofErr w:type="gramEnd"/>
      <w:r w:rsidRPr="007021DF">
        <w:t xml:space="preserve"> in </w:t>
      </w:r>
      <w:r>
        <w:t>clause</w:t>
      </w:r>
      <w:r w:rsidRPr="007021DF">
        <w:t xml:space="preserve"> </w:t>
      </w:r>
      <w:r w:rsidRPr="00B55B46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358C41F9" w14:textId="77777777" w:rsidR="00011244" w:rsidRPr="007021DF" w:rsidRDefault="00011244" w:rsidP="00011244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</w:t>
      </w:r>
      <w:proofErr w:type="gramStart"/>
      <w:r w:rsidRPr="007021DF">
        <w:rPr>
          <w:rFonts w:hint="eastAsia"/>
          <w:lang w:eastAsia="zh-CN"/>
        </w:rPr>
        <w:t>are listed</w:t>
      </w:r>
      <w:proofErr w:type="gramEnd"/>
      <w:r w:rsidRPr="007021D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55B46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8CF8798" w14:textId="423186C1" w:rsidR="003C3858" w:rsidRDefault="008A4FFE" w:rsidP="008A4FFE">
      <w:pPr>
        <w:pStyle w:val="NO"/>
      </w:pPr>
      <w:ins w:id="9" w:author="Saurabh Khare (Nokia)" w:date="2021-09-15T15:55:00Z">
        <w:r>
          <w:t>NOTE: T</w:t>
        </w:r>
        <w:r>
          <w:rPr>
            <w:lang w:eastAsia="fr-FR"/>
          </w:rPr>
          <w:t xml:space="preserve">he AF can access </w:t>
        </w:r>
        <w:proofErr w:type="spellStart"/>
        <w:r>
          <w:rPr>
            <w:lang w:eastAsia="fr-FR"/>
          </w:rPr>
          <w:t>NSACF</w:t>
        </w:r>
        <w:proofErr w:type="spellEnd"/>
        <w:r>
          <w:rPr>
            <w:lang w:eastAsia="fr-FR"/>
          </w:rPr>
          <w:t xml:space="preserve"> services either via NEF to </w:t>
        </w:r>
        <w:proofErr w:type="spellStart"/>
        <w:r>
          <w:rPr>
            <w:lang w:eastAsia="fr-FR"/>
          </w:rPr>
          <w:t>NSACF</w:t>
        </w:r>
        <w:proofErr w:type="spellEnd"/>
        <w:r>
          <w:rPr>
            <w:lang w:eastAsia="fr-FR"/>
          </w:rPr>
          <w:t xml:space="preserve"> </w:t>
        </w:r>
      </w:ins>
      <w:ins w:id="10" w:author="Saurabh Khare1(Nokia)" w:date="2021-10-15T07:34:00Z">
        <w:r w:rsidR="00910479">
          <w:rPr>
            <w:lang w:eastAsia="fr-FR"/>
          </w:rPr>
          <w:t>for</w:t>
        </w:r>
      </w:ins>
      <w:ins w:id="11" w:author="Saurabh Khare (Nokia)" w:date="2021-09-15T15:55:00Z">
        <w:r>
          <w:rPr>
            <w:lang w:eastAsia="fr-FR"/>
          </w:rPr>
          <w:t xml:space="preserve"> untrusted AF or directly </w:t>
        </w:r>
      </w:ins>
      <w:ins w:id="12" w:author="Saurabh Khare1(Nokia)" w:date="2021-10-15T07:34:00Z">
        <w:r w:rsidR="00A61241">
          <w:rPr>
            <w:lang w:eastAsia="fr-FR"/>
          </w:rPr>
          <w:t>for</w:t>
        </w:r>
      </w:ins>
      <w:ins w:id="13" w:author="Saurabh Khare (Nokia)" w:date="2021-09-15T15:55:00Z">
        <w:r>
          <w:rPr>
            <w:lang w:eastAsia="fr-FR"/>
          </w:rPr>
          <w:t xml:space="preserve"> trusted AF.</w:t>
        </w:r>
      </w:ins>
    </w:p>
    <w:bookmarkEnd w:id="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470F1" w14:textId="77777777" w:rsidR="00DD424D" w:rsidRDefault="00DD424D">
      <w:r>
        <w:separator/>
      </w:r>
    </w:p>
  </w:endnote>
  <w:endnote w:type="continuationSeparator" w:id="0">
    <w:p w14:paraId="4FD9A897" w14:textId="77777777" w:rsidR="00DD424D" w:rsidRDefault="00DD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97C59" w14:textId="77777777" w:rsidR="00DD424D" w:rsidRDefault="00DD424D">
      <w:r>
        <w:separator/>
      </w:r>
    </w:p>
  </w:footnote>
  <w:footnote w:type="continuationSeparator" w:id="0">
    <w:p w14:paraId="6207C4A8" w14:textId="77777777" w:rsidR="00DD424D" w:rsidRDefault="00DD4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968E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4B3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DE8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0MLU0MDK1MDZU0lEKTi0uzszPAykwrgUA9FOIkywAAAA="/>
  </w:docVars>
  <w:rsids>
    <w:rsidRoot w:val="00022E4A"/>
    <w:rsid w:val="000013DB"/>
    <w:rsid w:val="00011244"/>
    <w:rsid w:val="00022E4A"/>
    <w:rsid w:val="00023463"/>
    <w:rsid w:val="00032D56"/>
    <w:rsid w:val="0003711D"/>
    <w:rsid w:val="00037395"/>
    <w:rsid w:val="00043E25"/>
    <w:rsid w:val="0004575F"/>
    <w:rsid w:val="00062124"/>
    <w:rsid w:val="00066856"/>
    <w:rsid w:val="00070F86"/>
    <w:rsid w:val="00072AAF"/>
    <w:rsid w:val="00072DD2"/>
    <w:rsid w:val="00085B4A"/>
    <w:rsid w:val="000B1216"/>
    <w:rsid w:val="000B14A6"/>
    <w:rsid w:val="000C6598"/>
    <w:rsid w:val="000D21C2"/>
    <w:rsid w:val="000D759A"/>
    <w:rsid w:val="000F2C43"/>
    <w:rsid w:val="000F5FBD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11094"/>
    <w:rsid w:val="00413493"/>
    <w:rsid w:val="004168F6"/>
    <w:rsid w:val="00435765"/>
    <w:rsid w:val="00435799"/>
    <w:rsid w:val="00436AFD"/>
    <w:rsid w:val="00436BAB"/>
    <w:rsid w:val="00440825"/>
    <w:rsid w:val="00443403"/>
    <w:rsid w:val="004434DD"/>
    <w:rsid w:val="00450FAE"/>
    <w:rsid w:val="00497F14"/>
    <w:rsid w:val="004A4BEC"/>
    <w:rsid w:val="004B2E37"/>
    <w:rsid w:val="004B45A4"/>
    <w:rsid w:val="004D077E"/>
    <w:rsid w:val="004D5CF1"/>
    <w:rsid w:val="004E55FB"/>
    <w:rsid w:val="004F098A"/>
    <w:rsid w:val="005048FC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ED"/>
    <w:rsid w:val="005B25F0"/>
    <w:rsid w:val="005C11F0"/>
    <w:rsid w:val="005C38C1"/>
    <w:rsid w:val="005D7121"/>
    <w:rsid w:val="005E2C44"/>
    <w:rsid w:val="0060287A"/>
    <w:rsid w:val="00606094"/>
    <w:rsid w:val="0061048B"/>
    <w:rsid w:val="006375B1"/>
    <w:rsid w:val="00643317"/>
    <w:rsid w:val="00653186"/>
    <w:rsid w:val="00661116"/>
    <w:rsid w:val="006A264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5237"/>
    <w:rsid w:val="007B4183"/>
    <w:rsid w:val="007B512A"/>
    <w:rsid w:val="007C2097"/>
    <w:rsid w:val="007C2F14"/>
    <w:rsid w:val="007C7597"/>
    <w:rsid w:val="007E6510"/>
    <w:rsid w:val="00823662"/>
    <w:rsid w:val="008302F3"/>
    <w:rsid w:val="008339B7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4FFE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0479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25C9C"/>
    <w:rsid w:val="00A2600A"/>
    <w:rsid w:val="00A2613B"/>
    <w:rsid w:val="00A32441"/>
    <w:rsid w:val="00A3669C"/>
    <w:rsid w:val="00A44971"/>
    <w:rsid w:val="00A47E70"/>
    <w:rsid w:val="00A61241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50019"/>
    <w:rsid w:val="00C713E0"/>
    <w:rsid w:val="00C77F84"/>
    <w:rsid w:val="00C83E4E"/>
    <w:rsid w:val="00C84595"/>
    <w:rsid w:val="00C85AD4"/>
    <w:rsid w:val="00C87E13"/>
    <w:rsid w:val="00C94222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C6E"/>
    <w:rsid w:val="00DB6B3F"/>
    <w:rsid w:val="00DB72BB"/>
    <w:rsid w:val="00DC2EEA"/>
    <w:rsid w:val="00DD424D"/>
    <w:rsid w:val="00DF1AB7"/>
    <w:rsid w:val="00E015DE"/>
    <w:rsid w:val="00E159F8"/>
    <w:rsid w:val="00E23A56"/>
    <w:rsid w:val="00E24619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67E5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47D3"/>
    <w:rsid w:val="00F25D98"/>
    <w:rsid w:val="00F26950"/>
    <w:rsid w:val="00F300FB"/>
    <w:rsid w:val="00F34816"/>
    <w:rsid w:val="00F432E2"/>
    <w:rsid w:val="00F519AD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5AIRPNAIUNRU-1306052894-2546</_dlc_DocId>
    <_dlc_DocIdUrl xmlns="71c5aaf6-e6ce-465b-b873-5148d2a4c105">
      <Url>https://nokia.sharepoint.com/sites/c5g/epc/_layouts/15/DocIdRedir.aspx?ID=5AIRPNAIUNRU-1306052894-2546</Url>
      <Description>5AIRPNAIUNRU-1306052894-2546</Description>
    </_dlc_DocIdUrl>
  </documentManagement>
</p:properties>
</file>

<file path=customXml/itemProps1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1695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Khare1(Nokia)</cp:lastModifiedBy>
  <cp:revision>117</cp:revision>
  <cp:lastPrinted>1899-12-31T23:00:00Z</cp:lastPrinted>
  <dcterms:created xsi:type="dcterms:W3CDTF">2019-01-14T04:28:00Z</dcterms:created>
  <dcterms:modified xsi:type="dcterms:W3CDTF">2021-10-15T06:46:00Z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24bad016-1077-4b66-86fa-b36e45823466</vt:lpwstr>
  </property>
</Properties>
</file>